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F0D83" w14:textId="77777777" w:rsidR="005B4697" w:rsidRDefault="003B2440">
      <w:r>
        <w:rPr>
          <w:rStyle w:val="Strong"/>
          <w:rFonts w:ascii="Helvetica" w:hAnsi="Helvetica" w:cs="Helvetica"/>
          <w:sz w:val="27"/>
          <w:szCs w:val="27"/>
          <w:bdr w:val="none" w:sz="0" w:space="0" w:color="auto" w:frame="1"/>
          <w:shd w:val="clear" w:color="auto" w:fill="FFFFFF"/>
        </w:rPr>
        <w:t>The God Who Speaks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Here are the latest resources to share: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Ascension and Pentecost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A visual journey through Ascension and Pentecost.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Make your own dove to hang in your window alongside your NHS rainbow.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hyperlink r:id="rId4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https://www.cbcew.org.uk/home/events/the-god-who-speaks/focus/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 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Home Alone with St Jerome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What can the saints teach us about self-isolation? We asked a few to give us their wisdom via WhatsApp.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hyperlink r:id="rId5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https://www.cbcew.org.uk/home/events/the-god-who-speaks/word-at-home/home-alone-with-st-jerome/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 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New mini video from our God who Speaks artist Pete on his artwork. 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Watch our 3 minute video of Pete in his studio talking about his artwork and creating it in action.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hyperlink r:id="rId6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https://www.cbcew.org.uk/home/events/the-god-who-speaks/art-and-culture/our-artist-for-the-year/</w:t>
        </w:r>
      </w:hyperlink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t>The Word at Home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  <w:t>Check out our new Top Ten ideas for in the home.</w:t>
      </w:r>
      <w:r>
        <w:rPr>
          <w:rFonts w:ascii="Helvetica" w:hAnsi="Helvetica" w:cs="Helvetica"/>
          <w:color w:val="202020"/>
          <w:bdr w:val="none" w:sz="0" w:space="0" w:color="auto" w:frame="1"/>
          <w:shd w:val="clear" w:color="auto" w:fill="FFFFFF"/>
        </w:rPr>
        <w:br/>
      </w:r>
      <w:hyperlink r:id="rId7" w:tgtFrame="_blank" w:history="1">
        <w:r>
          <w:rPr>
            <w:rStyle w:val="Hyperlink"/>
            <w:rFonts w:ascii="inherit" w:hAnsi="inherit" w:cs="Helvetica"/>
            <w:color w:val="007C89"/>
            <w:bdr w:val="none" w:sz="0" w:space="0" w:color="auto" w:frame="1"/>
            <w:shd w:val="clear" w:color="auto" w:fill="FFFFFF"/>
          </w:rPr>
          <w:t>https://www.cbcew.org.uk/home/events/the-god-who-speaks/word-at-home/</w:t>
        </w:r>
      </w:hyperlink>
    </w:p>
    <w:sectPr w:rsidR="005B4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40"/>
    <w:rsid w:val="003B2440"/>
    <w:rsid w:val="005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8808"/>
  <w15:chartTrackingRefBased/>
  <w15:docId w15:val="{98C70A71-F9C3-439C-836C-F1F971D9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2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2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csouthwark.us11.list-manage.com/track/click?u=a40ab1a35eac7236d856fe882&amp;id=44344c409a&amp;e=bd7bddaf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southwark.us11.list-manage.com/track/click?u=a40ab1a35eac7236d856fe882&amp;id=320ad915c9&amp;e=bd7bddafdd" TargetMode="External"/><Relationship Id="rId5" Type="http://schemas.openxmlformats.org/officeDocument/2006/relationships/hyperlink" Target="https://rcsouthwark.us11.list-manage.com/track/click?u=a40ab1a35eac7236d856fe882&amp;id=2f5bac494f&amp;e=bd7bddafdd" TargetMode="External"/><Relationship Id="rId4" Type="http://schemas.openxmlformats.org/officeDocument/2006/relationships/hyperlink" Target="https://rcsouthwark.us11.list-manage.com/track/click?u=a40ab1a35eac7236d856fe882&amp;id=3bc4c622a9&amp;e=bd7bddafd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Bird</dc:creator>
  <cp:keywords/>
  <dc:description/>
  <cp:lastModifiedBy>Jack Bird</cp:lastModifiedBy>
  <cp:revision>1</cp:revision>
  <dcterms:created xsi:type="dcterms:W3CDTF">2020-05-02T15:29:00Z</dcterms:created>
  <dcterms:modified xsi:type="dcterms:W3CDTF">2020-05-02T15:29:00Z</dcterms:modified>
</cp:coreProperties>
</file>